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1472EC" w:rsidTr="001472EC">
        <w:trPr>
          <w:cantSplit/>
          <w:trHeight w:val="940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center"/>
          </w:tcPr>
          <w:p w:rsidR="001472EC" w:rsidRDefault="001472EC" w:rsidP="001472EC">
            <w:pPr>
              <w:pStyle w:val="CVTitle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right w:val="nil"/>
            </w:tcBorders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</w:tr>
      <w:tr w:rsidR="001472EC" w:rsidRPr="00B62C3A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1472EC" w:rsidRPr="00B62C3A" w:rsidRDefault="001472EC" w:rsidP="001472EC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Ahmed Mohamed </w:t>
            </w:r>
            <w:proofErr w:type="spellStart"/>
            <w:r>
              <w:t>Nashaat</w:t>
            </w:r>
            <w:proofErr w:type="spellEnd"/>
            <w:r>
              <w:t xml:space="preserve"> El-</w:t>
            </w:r>
            <w:proofErr w:type="spellStart"/>
            <w:r>
              <w:t>Naggar</w:t>
            </w:r>
            <w:proofErr w:type="spellEnd"/>
          </w:p>
        </w:tc>
      </w:tr>
      <w:tr w:rsidR="001472EC" w:rsidRPr="009D0949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1"/>
          </w:tcPr>
          <w:p w:rsidR="001472EC" w:rsidRPr="009D0949" w:rsidRDefault="001472EC" w:rsidP="001472EC">
            <w:pPr>
              <w:pStyle w:val="CVMajor-FirstLine"/>
              <w:spacing w:before="0"/>
              <w:ind w:left="0"/>
            </w:pPr>
            <w:r>
              <w:rPr>
                <w:b w:val="0"/>
                <w:sz w:val="20"/>
              </w:rPr>
              <w:t xml:space="preserve">   </w:t>
            </w:r>
            <w:r>
              <w:rPr>
                <w:b w:val="0"/>
                <w:sz w:val="20"/>
              </w:rPr>
              <w:t>Physics Department – Faculty of Science</w:t>
            </w:r>
            <w:r>
              <w:t xml:space="preserve"> – Assiut University – Assiut 71516 - EGYPT</w:t>
            </w:r>
          </w:p>
        </w:tc>
      </w:tr>
      <w:tr w:rsidR="001472EC" w:rsidTr="003064B7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  <w:r>
              <w:rPr>
                <w:rStyle w:val="ECVContactDetails"/>
              </w:rPr>
              <w:t>+20</w:t>
            </w:r>
            <w:r>
              <w:rPr>
                <w:rStyle w:val="ECVContactDetails"/>
              </w:rPr>
              <w:t>1114330945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1"/>
          </w:tcPr>
          <w:p w:rsidR="001472EC" w:rsidRPr="001472EC" w:rsidRDefault="001472EC" w:rsidP="001472EC">
            <w:pPr>
              <w:pStyle w:val="CVNormal"/>
              <w:rPr>
                <w:lang w:val="en-GB"/>
              </w:rPr>
            </w:pPr>
            <w:hyperlink r:id="rId6" w:history="1">
              <w:r w:rsidRPr="001472EC">
                <w:rPr>
                  <w:rStyle w:val="Hyperlink"/>
                  <w:u w:val="none"/>
                </w:rPr>
                <w:t>El_naggar_24@yahoo.com</w:t>
              </w:r>
            </w:hyperlink>
            <w:r w:rsidRPr="001472EC">
              <w:t xml:space="preserve"> 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Egyptian</w:t>
            </w:r>
          </w:p>
        </w:tc>
      </w:tr>
      <w:tr w:rsidR="001472EC" w:rsidRPr="00A37269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-FirstLine"/>
              <w:spacing w:before="0"/>
              <w:rPr>
                <w:lang w:val="en-GB"/>
              </w:rPr>
            </w:pPr>
            <w:r w:rsidRPr="00A37269">
              <w:rPr>
                <w:lang w:val="en-GB"/>
              </w:rPr>
              <w:t>Marital Status</w:t>
            </w:r>
          </w:p>
        </w:tc>
        <w:tc>
          <w:tcPr>
            <w:tcW w:w="7655" w:type="dxa"/>
            <w:gridSpan w:val="11"/>
          </w:tcPr>
          <w:p w:rsidR="001472EC" w:rsidRPr="00A37269" w:rsidRDefault="001472EC" w:rsidP="001472EC">
            <w:pPr>
              <w:pStyle w:val="CVHeading3-FirstLine"/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Single.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Date, Place of birth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-FirstLine"/>
              <w:spacing w:before="0"/>
            </w:pPr>
            <w:r>
              <w:t>24</w:t>
            </w:r>
            <w:r>
              <w:t>-</w:t>
            </w:r>
            <w:r>
              <w:t>20</w:t>
            </w:r>
            <w:r>
              <w:t>-19</w:t>
            </w:r>
            <w:r>
              <w:t>9</w:t>
            </w:r>
            <w:r>
              <w:t>1, Assiut, Egypt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>ale</w:t>
            </w:r>
          </w:p>
        </w:tc>
      </w:tr>
      <w:tr w:rsidR="001472EC" w:rsidTr="006772E1">
        <w:trPr>
          <w:cantSplit/>
          <w:trHeight w:val="182"/>
        </w:trPr>
        <w:tc>
          <w:tcPr>
            <w:tcW w:w="10772" w:type="dxa"/>
            <w:gridSpan w:val="12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1"/>
              <w:spacing w:before="0"/>
              <w:rPr>
                <w:lang w:val="en-GB"/>
              </w:rPr>
            </w:pPr>
            <w:r w:rsidRPr="00B3294C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</w:tr>
      <w:tr w:rsidR="001472EC" w:rsidRPr="004F36A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 (20</w:t>
            </w:r>
            <w:r>
              <w:rPr>
                <w:lang w:val="en-GB"/>
              </w:rPr>
              <w:t>08</w:t>
            </w:r>
            <w:r>
              <w:rPr>
                <w:lang w:val="en-GB"/>
              </w:rPr>
              <w:t xml:space="preserve"> –</w:t>
            </w:r>
            <w:r>
              <w:rPr>
                <w:lang w:val="en-GB"/>
              </w:rPr>
              <w:t>2012</w:t>
            </w:r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1"/>
          </w:tcPr>
          <w:p w:rsidR="001472EC" w:rsidRPr="004F36AC" w:rsidRDefault="001472EC" w:rsidP="001472EC">
            <w:pPr>
              <w:pStyle w:val="CVNormal"/>
            </w:pPr>
          </w:p>
        </w:tc>
      </w:tr>
      <w:tr w:rsidR="001472EC" w:rsidRPr="0042679F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</w:tcPr>
          <w:p w:rsidR="001472EC" w:rsidRPr="0042679F" w:rsidRDefault="001472EC" w:rsidP="001472EC">
            <w:pPr>
              <w:pStyle w:val="CVNormal"/>
              <w:ind w:left="0"/>
            </w:pPr>
            <w:r>
              <w:t xml:space="preserve"> B. </w:t>
            </w:r>
            <w:proofErr w:type="spellStart"/>
            <w:r>
              <w:t>Sc</w:t>
            </w:r>
            <w:proofErr w:type="spellEnd"/>
            <w:r>
              <w:t xml:space="preserve"> (Physics major)</w:t>
            </w:r>
          </w:p>
        </w:tc>
      </w:tr>
      <w:tr w:rsidR="001472EC" w:rsidRPr="003514F1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vAlign w:val="center"/>
          </w:tcPr>
          <w:p w:rsidR="001472EC" w:rsidRPr="003514F1" w:rsidRDefault="001472EC" w:rsidP="001472EC">
            <w:pPr>
              <w:pStyle w:val="CVNormal"/>
            </w:pPr>
            <w:r w:rsidRPr="008A33C2">
              <w:t>Assiut University,</w:t>
            </w:r>
            <w:r>
              <w:t xml:space="preserve"> </w:t>
            </w:r>
            <w:r w:rsidRPr="008A33C2">
              <w:t>Faculty of science</w:t>
            </w:r>
            <w:r>
              <w:t>, D</w:t>
            </w:r>
            <w:r w:rsidRPr="0042679F">
              <w:t>epartment</w:t>
            </w:r>
            <w:r>
              <w:t xml:space="preserve"> of Physics, , Assiut, </w:t>
            </w:r>
            <w:r w:rsidRPr="008A33C2">
              <w:t>Egypt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 ( 201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-untill now)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  <w:r>
              <w:t>Demonstrator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1. </w:t>
            </w:r>
            <w:r w:rsidRPr="004B144A">
              <w:t xml:space="preserve">Assist in </w:t>
            </w:r>
            <w:r>
              <w:rPr>
                <w:lang w:val="en-GB"/>
              </w:rPr>
              <w:t>t</w:t>
            </w:r>
            <w:r w:rsidRPr="004B2CC5">
              <w:rPr>
                <w:lang w:val="en-GB"/>
              </w:rPr>
              <w:t xml:space="preserve">eaching physics experiments </w:t>
            </w:r>
            <w:r>
              <w:rPr>
                <w:lang w:val="en-GB"/>
              </w:rPr>
              <w:t xml:space="preserve">in labs </w:t>
            </w:r>
            <w:r w:rsidRPr="004B2CC5">
              <w:rPr>
                <w:lang w:val="en-GB"/>
              </w:rPr>
              <w:t>for undergraduate students</w:t>
            </w:r>
            <w:r>
              <w:rPr>
                <w:lang w:val="en-GB"/>
              </w:rPr>
              <w:t>.</w:t>
            </w:r>
          </w:p>
          <w:p w:rsidR="001472EC" w:rsidRDefault="001472EC" w:rsidP="001472E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2. Study and research for </w:t>
            </w:r>
            <w:r>
              <w:rPr>
                <w:lang w:val="en-GB"/>
              </w:rPr>
              <w:t>Master degree</w:t>
            </w:r>
            <w:r>
              <w:rPr>
                <w:lang w:val="en-GB"/>
              </w:rPr>
              <w:t>.</w:t>
            </w:r>
          </w:p>
        </w:tc>
      </w:tr>
      <w:tr w:rsidR="001472EC" w:rsidRPr="008A33C2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</w:tcPr>
          <w:p w:rsidR="001472EC" w:rsidRPr="008A33C2" w:rsidRDefault="001472EC" w:rsidP="001472EC">
            <w:pPr>
              <w:pStyle w:val="CVNormal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 w:rsidRPr="008A33C2">
              <w:t xml:space="preserve">Assiut </w:t>
            </w:r>
            <w:proofErr w:type="spellStart"/>
            <w:r w:rsidRPr="008A33C2">
              <w:t>University,Faculty</w:t>
            </w:r>
            <w:proofErr w:type="spellEnd"/>
            <w:r w:rsidRPr="008A33C2">
              <w:t xml:space="preserve"> of science</w:t>
            </w:r>
            <w:r>
              <w:t xml:space="preserve">, Physics Department, Assiut, </w:t>
            </w:r>
            <w:r w:rsidRPr="008A33C2">
              <w:t>Egypt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</w:tr>
      <w:tr w:rsidR="001472EC" w:rsidRPr="003514F1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1"/>
          </w:tcPr>
          <w:p w:rsidR="001472EC" w:rsidRPr="003514F1" w:rsidRDefault="001472EC" w:rsidP="001472EC">
            <w:pPr>
              <w:pStyle w:val="CVNormal"/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Arabic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</w:tcPr>
          <w:p w:rsidR="001472EC" w:rsidRDefault="001472EC" w:rsidP="001472E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</w:tcPr>
          <w:p w:rsidR="001472EC" w:rsidRDefault="001472EC" w:rsidP="001472E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</w:tcPr>
          <w:p w:rsidR="001472EC" w:rsidRDefault="001472EC" w:rsidP="001472E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</w:tcPr>
          <w:p w:rsidR="001472EC" w:rsidRDefault="001472EC" w:rsidP="001472E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</w:tcPr>
          <w:p w:rsidR="001472EC" w:rsidRDefault="001472EC" w:rsidP="001472E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</w:tcPr>
          <w:p w:rsidR="001472EC" w:rsidRDefault="001472EC" w:rsidP="001472E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</w:tcPr>
          <w:p w:rsidR="001472EC" w:rsidRDefault="001472EC" w:rsidP="001472E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</w:tcPr>
          <w:p w:rsidR="001472EC" w:rsidRDefault="001472EC" w:rsidP="001472EC">
            <w:pPr>
              <w:pStyle w:val="LevelAssessment-Heading2"/>
              <w:rPr>
                <w:lang w:val="en-GB"/>
              </w:rPr>
            </w:pP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1472EC" w:rsidRDefault="001472EC" w:rsidP="001472E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vAlign w:val="center"/>
          </w:tcPr>
          <w:p w:rsidR="001472EC" w:rsidRDefault="001472EC" w:rsidP="001472EC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vAlign w:val="center"/>
          </w:tcPr>
          <w:p w:rsidR="001472EC" w:rsidRDefault="001472EC" w:rsidP="001472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vAlign w:val="center"/>
          </w:tcPr>
          <w:p w:rsidR="001472EC" w:rsidRDefault="001472EC" w:rsidP="001472EC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>1</w:t>
            </w:r>
          </w:p>
        </w:tc>
        <w:tc>
          <w:tcPr>
            <w:tcW w:w="282" w:type="dxa"/>
            <w:vAlign w:val="center"/>
          </w:tcPr>
          <w:p w:rsidR="001472EC" w:rsidRDefault="001472EC" w:rsidP="001472E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vAlign w:val="center"/>
          </w:tcPr>
          <w:p w:rsidR="001472EC" w:rsidRDefault="001472EC" w:rsidP="001472EC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vAlign w:val="center"/>
          </w:tcPr>
          <w:p w:rsidR="001472EC" w:rsidRDefault="001472EC" w:rsidP="001472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vAlign w:val="center"/>
          </w:tcPr>
          <w:p w:rsidR="001472EC" w:rsidRDefault="001472EC" w:rsidP="001472EC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1" w:type="dxa"/>
            <w:vAlign w:val="center"/>
          </w:tcPr>
          <w:p w:rsidR="001472EC" w:rsidRDefault="001472EC" w:rsidP="001472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Align w:val="center"/>
          </w:tcPr>
          <w:p w:rsidR="001472EC" w:rsidRDefault="001472EC" w:rsidP="001472EC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1472EC" w:rsidRDefault="001472EC" w:rsidP="001472E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1472EC" w:rsidRPr="00444227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-FirstLine"/>
              <w:spacing w:before="0"/>
            </w:pPr>
            <w:r>
              <w:t xml:space="preserve">1. </w:t>
            </w:r>
            <w:r>
              <w:t>Growing</w:t>
            </w:r>
            <w:r>
              <w:t xml:space="preserve"> </w:t>
            </w:r>
            <w:r>
              <w:t>single crystals from solution</w:t>
            </w:r>
            <w:r>
              <w:t>.</w:t>
            </w:r>
          </w:p>
          <w:p w:rsidR="001472EC" w:rsidRPr="00444227" w:rsidRDefault="001472EC" w:rsidP="001472EC">
            <w:pPr>
              <w:pStyle w:val="CVNormal"/>
            </w:pPr>
            <w:r>
              <w:t>2.  Structural (XRD, DTA), Optical and Electrical measurements.</w:t>
            </w:r>
          </w:p>
        </w:tc>
      </w:tr>
      <w:tr w:rsidR="001472EC" w:rsidTr="001472EC">
        <w:trPr>
          <w:cantSplit/>
        </w:trPr>
        <w:tc>
          <w:tcPr>
            <w:tcW w:w="3117" w:type="dxa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Spacer"/>
              <w:rPr>
                <w:lang w:val="en-GB"/>
              </w:rPr>
            </w:pPr>
          </w:p>
        </w:tc>
      </w:tr>
      <w:tr w:rsidR="001472EC" w:rsidRPr="006A6C5E" w:rsidTr="001472EC">
        <w:trPr>
          <w:cantSplit/>
          <w:trHeight w:val="198"/>
        </w:trPr>
        <w:tc>
          <w:tcPr>
            <w:tcW w:w="3117" w:type="dxa"/>
          </w:tcPr>
          <w:p w:rsidR="001472EC" w:rsidRDefault="001472EC" w:rsidP="001472E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1"/>
          </w:tcPr>
          <w:p w:rsidR="001472EC" w:rsidRPr="006A6C5E" w:rsidRDefault="001472EC" w:rsidP="001472EC">
            <w:pPr>
              <w:pStyle w:val="CVNormal-FirstLine"/>
              <w:spacing w:before="0"/>
              <w:rPr>
                <w:lang w:val="en-GB"/>
              </w:rPr>
            </w:pPr>
            <w:r w:rsidRPr="006A6C5E">
              <w:rPr>
                <w:lang w:val="en-GB"/>
              </w:rPr>
              <w:t>Microsoft Office</w:t>
            </w:r>
            <w:r>
              <w:rPr>
                <w:lang w:val="en-GB"/>
              </w:rPr>
              <w:t xml:space="preserve"> (ICDL)</w:t>
            </w:r>
            <w:r w:rsidRPr="006A6C5E">
              <w:rPr>
                <w:lang w:val="en-GB"/>
              </w:rPr>
              <w:t xml:space="preserve"> , </w:t>
            </w:r>
            <w:r>
              <w:rPr>
                <w:lang w:val="en-GB"/>
              </w:rPr>
              <w:t>O</w:t>
            </w:r>
            <w:r w:rsidRPr="006A6C5E">
              <w:rPr>
                <w:lang w:val="en-GB"/>
              </w:rPr>
              <w:t>rigin</w:t>
            </w:r>
          </w:p>
        </w:tc>
      </w:tr>
      <w:tr w:rsidR="001472EC" w:rsidRPr="004B4667" w:rsidTr="001472EC">
        <w:trPr>
          <w:cantSplit/>
        </w:trPr>
        <w:tc>
          <w:tcPr>
            <w:tcW w:w="3117" w:type="dxa"/>
          </w:tcPr>
          <w:p w:rsidR="001472EC" w:rsidRPr="006A6C5E" w:rsidRDefault="001472EC" w:rsidP="001472EC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1472EC" w:rsidRPr="004B4667" w:rsidRDefault="001472EC" w:rsidP="001472EC">
            <w:pPr>
              <w:pStyle w:val="CVSpacer"/>
              <w:rPr>
                <w:sz w:val="22"/>
                <w:lang w:val="en-GB"/>
              </w:rPr>
            </w:pPr>
          </w:p>
        </w:tc>
      </w:tr>
      <w:tr w:rsidR="001472EC" w:rsidRPr="00780C0E" w:rsidTr="001472EC">
        <w:trPr>
          <w:cantSplit/>
        </w:trPr>
        <w:tc>
          <w:tcPr>
            <w:tcW w:w="3117" w:type="dxa"/>
          </w:tcPr>
          <w:p w:rsidR="001472EC" w:rsidRPr="004B4667" w:rsidRDefault="001472EC" w:rsidP="001472E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Areas of interest</w:t>
            </w:r>
          </w:p>
        </w:tc>
        <w:tc>
          <w:tcPr>
            <w:tcW w:w="7655" w:type="dxa"/>
            <w:gridSpan w:val="11"/>
          </w:tcPr>
          <w:p w:rsidR="001472EC" w:rsidRDefault="001472EC" w:rsidP="001472EC">
            <w:pPr>
              <w:pStyle w:val="CVNormal-FirstLine"/>
              <w:numPr>
                <w:ilvl w:val="0"/>
                <w:numId w:val="1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>Crystallography.</w:t>
            </w:r>
          </w:p>
          <w:p w:rsidR="001472EC" w:rsidRDefault="001472EC" w:rsidP="001472EC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Single crystals.</w:t>
            </w:r>
          </w:p>
          <w:p w:rsidR="001472EC" w:rsidRPr="001472EC" w:rsidRDefault="001472EC" w:rsidP="001472EC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Nonlinear optics.</w:t>
            </w:r>
            <w:bookmarkStart w:id="0" w:name="_GoBack"/>
            <w:bookmarkEnd w:id="0"/>
          </w:p>
        </w:tc>
      </w:tr>
    </w:tbl>
    <w:p w:rsidR="001472EC" w:rsidRDefault="001472EC" w:rsidP="001472EC">
      <w:pPr>
        <w:pStyle w:val="CVTitle"/>
        <w:ind w:left="0"/>
        <w:jc w:val="left"/>
      </w:pPr>
    </w:p>
    <w:sectPr w:rsidR="0014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0297"/>
    <w:multiLevelType w:val="hybridMultilevel"/>
    <w:tmpl w:val="D87E180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EC"/>
    <w:rsid w:val="001472EC"/>
    <w:rsid w:val="002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E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1472EC"/>
    <w:pPr>
      <w:ind w:left="113" w:right="113"/>
      <w:jc w:val="right"/>
    </w:pPr>
    <w:rPr>
      <w:b/>
      <w:bCs/>
      <w:spacing w:val="10"/>
      <w:sz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472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Hyperlink">
    <w:name w:val="Hyperlink"/>
    <w:basedOn w:val="DefaultParagraphFont"/>
    <w:semiHidden/>
    <w:rsid w:val="001472EC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1472E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472E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472EC"/>
    <w:pPr>
      <w:spacing w:before="74"/>
    </w:pPr>
  </w:style>
  <w:style w:type="paragraph" w:customStyle="1" w:styleId="CVHeading3">
    <w:name w:val="CV Heading 3"/>
    <w:basedOn w:val="Normal"/>
    <w:next w:val="Normal"/>
    <w:rsid w:val="001472E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472E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472E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472E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472E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472EC"/>
    <w:rPr>
      <w:i/>
    </w:rPr>
  </w:style>
  <w:style w:type="paragraph" w:customStyle="1" w:styleId="LevelAssessment-Heading1">
    <w:name w:val="Level Assessment - Heading 1"/>
    <w:basedOn w:val="LevelAssessment-Code"/>
    <w:rsid w:val="001472E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472E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472E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472EC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1472E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1472EC"/>
    <w:pPr>
      <w:ind w:left="113" w:right="113"/>
    </w:pPr>
  </w:style>
  <w:style w:type="paragraph" w:customStyle="1" w:styleId="CVSpacer">
    <w:name w:val="CV Spacer"/>
    <w:basedOn w:val="CVNormal"/>
    <w:rsid w:val="001472EC"/>
    <w:rPr>
      <w:sz w:val="4"/>
    </w:rPr>
  </w:style>
  <w:style w:type="paragraph" w:customStyle="1" w:styleId="CVNormal-FirstLine">
    <w:name w:val="CV Normal - First Line"/>
    <w:basedOn w:val="CVNormal"/>
    <w:next w:val="CVNormal"/>
    <w:rsid w:val="001472EC"/>
    <w:pPr>
      <w:spacing w:before="74"/>
    </w:pPr>
  </w:style>
  <w:style w:type="paragraph" w:customStyle="1" w:styleId="ECVSectionBullet">
    <w:name w:val="_ECV_SectionBullet"/>
    <w:basedOn w:val="Normal"/>
    <w:rsid w:val="001472EC"/>
    <w:pPr>
      <w:widowControl w:val="0"/>
      <w:suppressLineNumber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ECVContactDetails">
    <w:name w:val="_ECV_ContactDetails"/>
    <w:rsid w:val="001472EC"/>
    <w:rPr>
      <w:rFonts w:ascii="Arial" w:hAnsi="Arial"/>
      <w:color w:val="3F3A38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E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1472EC"/>
    <w:pPr>
      <w:ind w:left="113" w:right="113"/>
      <w:jc w:val="right"/>
    </w:pPr>
    <w:rPr>
      <w:b/>
      <w:bCs/>
      <w:spacing w:val="10"/>
      <w:sz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472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Hyperlink">
    <w:name w:val="Hyperlink"/>
    <w:basedOn w:val="DefaultParagraphFont"/>
    <w:semiHidden/>
    <w:rsid w:val="001472EC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1472E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472E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472EC"/>
    <w:pPr>
      <w:spacing w:before="74"/>
    </w:pPr>
  </w:style>
  <w:style w:type="paragraph" w:customStyle="1" w:styleId="CVHeading3">
    <w:name w:val="CV Heading 3"/>
    <w:basedOn w:val="Normal"/>
    <w:next w:val="Normal"/>
    <w:rsid w:val="001472E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472E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472E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472E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472E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472EC"/>
    <w:rPr>
      <w:i/>
    </w:rPr>
  </w:style>
  <w:style w:type="paragraph" w:customStyle="1" w:styleId="LevelAssessment-Heading1">
    <w:name w:val="Level Assessment - Heading 1"/>
    <w:basedOn w:val="LevelAssessment-Code"/>
    <w:rsid w:val="001472E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472E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472E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472EC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1472E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1472EC"/>
    <w:pPr>
      <w:ind w:left="113" w:right="113"/>
    </w:pPr>
  </w:style>
  <w:style w:type="paragraph" w:customStyle="1" w:styleId="CVSpacer">
    <w:name w:val="CV Spacer"/>
    <w:basedOn w:val="CVNormal"/>
    <w:rsid w:val="001472EC"/>
    <w:rPr>
      <w:sz w:val="4"/>
    </w:rPr>
  </w:style>
  <w:style w:type="paragraph" w:customStyle="1" w:styleId="CVNormal-FirstLine">
    <w:name w:val="CV Normal - First Line"/>
    <w:basedOn w:val="CVNormal"/>
    <w:next w:val="CVNormal"/>
    <w:rsid w:val="001472EC"/>
    <w:pPr>
      <w:spacing w:before="74"/>
    </w:pPr>
  </w:style>
  <w:style w:type="paragraph" w:customStyle="1" w:styleId="ECVSectionBullet">
    <w:name w:val="_ECV_SectionBullet"/>
    <w:basedOn w:val="Normal"/>
    <w:rsid w:val="001472EC"/>
    <w:pPr>
      <w:widowControl w:val="0"/>
      <w:suppressLineNumber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ECVContactDetails">
    <w:name w:val="_ECV_ContactDetails"/>
    <w:rsid w:val="001472EC"/>
    <w:rPr>
      <w:rFonts w:ascii="Arial" w:hAnsi="Arial"/>
      <w:color w:val="3F3A38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_naggar_2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2015-06-09T11:25:00Z</dcterms:created>
  <dcterms:modified xsi:type="dcterms:W3CDTF">2015-06-09T11:34:00Z</dcterms:modified>
</cp:coreProperties>
</file>